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08.10.2025 г.</w:t>
      </w:r>
    </w:p>
    <w:p w14:paraId="542DF1FB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АИ ЯЛ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31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10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.202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5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13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21BAE15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Никитина Наталья Николаевна.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19BCDDC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Асланян Диана Леонидовна</w:t>
      </w:r>
    </w:p>
    <w:p w14:paraId="46955ED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Агозян Надежда</w:t>
      </w:r>
    </w:p>
    <w:p w14:paraId="346F650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Терещенко Наталья Александровна</w:t>
      </w:r>
    </w:p>
    <w:p w14:paraId="35F972B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31B6F3F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Крамник Александр Леонидович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1B96BA35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1. Практика вхождения в Совет ИВО.</w:t>
      </w:r>
    </w:p>
    <w:p w14:paraId="40989D87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2. Соведение Совета ИВО - практика Магнит с Аватарами организации.</w:t>
      </w:r>
    </w:p>
    <w:p w14:paraId="73D78AD6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3.  Обновление ИВДИВО. Итоги 119 Синтеза ИВО! - 5 ИВДИВО! 6 Миров! </w:t>
      </w:r>
    </w:p>
    <w:p w14:paraId="2B19A1A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3. Важные практики 119 Синтеза! - 1, 2 (3)</w:t>
      </w:r>
    </w:p>
    <w:p w14:paraId="18763566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4. Стяжание Ч-З в явл. 6 арх.</w:t>
      </w:r>
    </w:p>
    <w:p w14:paraId="201D29C8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5. Стяжание зданий подразделения в 26 и 27 Космосах.</w:t>
      </w:r>
    </w:p>
    <w:p w14:paraId="6CE31A28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6. Итоговая практика!</w:t>
      </w:r>
    </w:p>
    <w:p w14:paraId="7057E830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3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5705D51F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Стяжание Космосов и 5 тел по Космосам проводить онлайн согласно графика.</w:t>
      </w:r>
    </w:p>
    <w:p w14:paraId="2EF2C100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Отвественная Носова Т.</w:t>
      </w:r>
    </w:p>
    <w:p w14:paraId="44F2665B">
      <w:pPr>
        <w:numPr>
          <w:ilvl w:val="0"/>
          <w:numId w:val="0"/>
        </w:numPr>
        <w:spacing w:before="115"/>
        <w:ind w:left="360"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6D50C4A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A71DCCC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AAD058F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22.10.2025 г.</w:t>
      </w:r>
    </w:p>
    <w:p w14:paraId="7078C77E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АИ ЯЛ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</w:p>
    <w:p w14:paraId="073C7D31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12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7AFCCA9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76A9A05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0B29453B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4B1E7833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0B784E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3262B7F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C69ABA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326461E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67EA928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4D83273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6C434F6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5A4EB23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bookmarkStart w:id="0" w:name="_GoBack"/>
      <w:bookmarkEnd w:id="0"/>
      <w:r>
        <w:rPr>
          <w:rFonts w:hint="default"/>
          <w:lang w:val="ru-RU"/>
        </w:rPr>
        <w:t>Терещенко Наталья Александровна</w:t>
      </w:r>
    </w:p>
    <w:p w14:paraId="4B4F2D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Chars="0"/>
        <w:jc w:val="both"/>
        <w:textAlignment w:val="auto"/>
        <w:rPr>
          <w:rFonts w:hint="default"/>
          <w:lang w:val="ru-RU"/>
        </w:rPr>
      </w:pPr>
    </w:p>
    <w:p w14:paraId="5DE9411D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5DFC9C10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1. Вхождение в Совет ИВО</w:t>
      </w:r>
    </w:p>
    <w:p w14:paraId="0F1B9A8F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2. Стяжание зданий подразделения в 28 и 29 Космосах</w:t>
      </w:r>
    </w:p>
    <w:p w14:paraId="3689928C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3. Стратегия подразделения ИВДИВО Сириус</w:t>
      </w:r>
    </w:p>
    <w:p w14:paraId="005BBAF7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4. Школа Института Человека. Ведущая Лариса Барышева</w:t>
      </w:r>
    </w:p>
    <w:p w14:paraId="719ACBDF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5. Распределение Обменного Огня в сфере ИВДИВО Сириус на стратегические цели и задачи подразделения</w:t>
      </w:r>
    </w:p>
    <w:p w14:paraId="5FC61500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6. Практика преображения Ядер Синтеза ИВО</w:t>
      </w:r>
    </w:p>
    <w:p w14:paraId="39AD3A6A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7. Завершение Совета ИВО.</w:t>
      </w:r>
    </w:p>
    <w:p w14:paraId="04EDB683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Состоялось:</w:t>
      </w:r>
    </w:p>
    <w:p w14:paraId="696A657A">
      <w:pPr>
        <w:pStyle w:val="4"/>
        <w:numPr>
          <w:ilvl w:val="0"/>
          <w:numId w:val="3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7F358FED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</w:t>
      </w:r>
    </w:p>
    <w:p w14:paraId="215AC397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Провести онлайн Школу Института Человека в декабре. Должностно полномочным сообщить главе подразделения о своём участии в Школе.</w:t>
      </w:r>
    </w:p>
    <w:p w14:paraId="1D8C9C0C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</w:p>
    <w:p w14:paraId="44C91EAF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</w:p>
    <w:p w14:paraId="4A5DCB7C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Продолжение стяжания Космосов и 5 тел по Космосам проводить онлайн в чате  Службы Воинов Синтеза. Ссылка на вступление в чат опубликована в  чате ИВДИВО Сириус в воцап. График с датами ранее проведённых стяжаний будет опубликован в чате ИВДИВО Сириус. Дальнейший учёт стяжаний произвести самостоятельно.</w:t>
      </w:r>
    </w:p>
    <w:p w14:paraId="5D2D3B52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Стратегия Подразделения ИВДИВО Сириус на 30 лет:</w:t>
      </w:r>
    </w:p>
    <w:p w14:paraId="6B140509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- 448 Должностно полномочных подразделения.</w:t>
      </w:r>
    </w:p>
    <w:p w14:paraId="27E70350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 Приобретение офиса.</w:t>
      </w:r>
    </w:p>
    <w:p w14:paraId="2241EE14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 Постоянные круги Синтеза.</w:t>
      </w:r>
    </w:p>
    <w:p w14:paraId="1EAEB430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- 20 Владык Синтеза в подразделении ИВДИВО Сириус.</w:t>
      </w:r>
    </w:p>
    <w:p w14:paraId="1FE8E49F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- Формирование и развитие семейного синтеза.</w:t>
      </w:r>
    </w:p>
    <w:p w14:paraId="6F11EDCC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Распределение Обменного Огня Подразделения ИВДИВО Сириус.</w:t>
      </w:r>
    </w:p>
    <w:p w14:paraId="1315AD03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Развёртка правого поля Изначально Вышестоящего Отца на территории.</w:t>
      </w:r>
    </w:p>
    <w:p w14:paraId="3838EA38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Развёртывание и явление Огней 512 ИВАС  Изначально Вышестоящего Отца на территории.</w:t>
      </w:r>
    </w:p>
    <w:p w14:paraId="64D1028C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Разработка, усвоение и применение Синтеза Изначально Вышестоящего Отца первого и второго курсов Синтеза ИВО.</w:t>
      </w:r>
    </w:p>
    <w:p w14:paraId="72FE72F5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Регистрация Метагалактического Союза Сириус.</w:t>
      </w:r>
    </w:p>
    <w:p w14:paraId="0EB52518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Условия для приобретения помещения Дома общины Кут Хуми подразделения.</w:t>
      </w:r>
    </w:p>
    <w:p w14:paraId="3113B823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Офизичивание экополиса ИВАС Трофима на территории подразделения.</w:t>
      </w:r>
    </w:p>
    <w:p w14:paraId="47E59EC5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Сложение условий увеличение команд ипостасей курсов Синтеза ИВО.</w:t>
      </w:r>
    </w:p>
    <w:p w14:paraId="49C96DC8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Постоянную организацию и проведение новых кругов  курсов Синтеза ИВО.</w:t>
      </w:r>
    </w:p>
    <w:p w14:paraId="7339B4FD">
      <w:pPr>
        <w:pStyle w:val="4"/>
        <w:numPr>
          <w:ilvl w:val="0"/>
          <w:numId w:val="5"/>
        </w:numPr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Формирование среды Огня Изначально Вышестоящего Отца Метагалактического Образования О-Ч-З.</w:t>
      </w:r>
    </w:p>
    <w:p w14:paraId="25F2F64A">
      <w:pPr>
        <w:numPr>
          <w:ilvl w:val="0"/>
          <w:numId w:val="0"/>
        </w:numPr>
        <w:spacing w:before="115"/>
        <w:ind w:left="360"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0600A9E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55C1BD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74B23A40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0D9892C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F9720F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53EA02A9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6ED796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E00C9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F37507F">
      <w:pPr>
        <w:numPr>
          <w:ilvl w:val="0"/>
          <w:numId w:val="0"/>
        </w:numPr>
        <w:spacing w:before="115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1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9A658F"/>
    <w:multiLevelType w:val="singleLevel"/>
    <w:tmpl w:val="079A658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68170C87"/>
    <w:multiLevelType w:val="singleLevel"/>
    <w:tmpl w:val="68170C8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C33C36"/>
    <w:rsid w:val="02EC4D9D"/>
    <w:rsid w:val="06F32C7A"/>
    <w:rsid w:val="09B06429"/>
    <w:rsid w:val="0C460F7D"/>
    <w:rsid w:val="0DA95BDB"/>
    <w:rsid w:val="10BE7687"/>
    <w:rsid w:val="136D4773"/>
    <w:rsid w:val="15074CBD"/>
    <w:rsid w:val="16FF3CC4"/>
    <w:rsid w:val="1E82090A"/>
    <w:rsid w:val="2027184D"/>
    <w:rsid w:val="211F3DE4"/>
    <w:rsid w:val="2A0B4774"/>
    <w:rsid w:val="2BD74F7C"/>
    <w:rsid w:val="2C04173C"/>
    <w:rsid w:val="2C820A11"/>
    <w:rsid w:val="2E5548F5"/>
    <w:rsid w:val="30045057"/>
    <w:rsid w:val="30AD0B84"/>
    <w:rsid w:val="332450FC"/>
    <w:rsid w:val="37990278"/>
    <w:rsid w:val="3A0C25C8"/>
    <w:rsid w:val="3BCD002B"/>
    <w:rsid w:val="41650107"/>
    <w:rsid w:val="46401DDD"/>
    <w:rsid w:val="46D52711"/>
    <w:rsid w:val="471B4D54"/>
    <w:rsid w:val="4823702D"/>
    <w:rsid w:val="486B6644"/>
    <w:rsid w:val="4A5E7F8F"/>
    <w:rsid w:val="4A971327"/>
    <w:rsid w:val="4BC85FBA"/>
    <w:rsid w:val="4E4F0E4A"/>
    <w:rsid w:val="4EFB714D"/>
    <w:rsid w:val="52127220"/>
    <w:rsid w:val="5331213F"/>
    <w:rsid w:val="54633683"/>
    <w:rsid w:val="5604752C"/>
    <w:rsid w:val="582552FB"/>
    <w:rsid w:val="5C0E674A"/>
    <w:rsid w:val="5C88114E"/>
    <w:rsid w:val="5D6B5F2D"/>
    <w:rsid w:val="5DE47A17"/>
    <w:rsid w:val="5E333311"/>
    <w:rsid w:val="61C83A8D"/>
    <w:rsid w:val="628E5D6A"/>
    <w:rsid w:val="6361716F"/>
    <w:rsid w:val="67845794"/>
    <w:rsid w:val="6C941718"/>
    <w:rsid w:val="70173554"/>
    <w:rsid w:val="78B05DDA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372</Words>
  <Characters>2125</Characters>
  <Lines>17</Lines>
  <Paragraphs>4</Paragraphs>
  <TotalTime>2</TotalTime>
  <ScaleCrop>false</ScaleCrop>
  <LinksUpToDate>false</LinksUpToDate>
  <CharactersWithSpaces>2493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2025-11-09T09:23:18Z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A92FFB4D0C444F7186F70157CEC13AEE_13</vt:lpwstr>
  </property>
</Properties>
</file>